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EA8FD" w14:textId="77777777" w:rsidR="00D93C09" w:rsidRDefault="00750508" w:rsidP="00D93C09">
      <w:pPr>
        <w:ind w:left="9072" w:firstLine="1296"/>
        <w:jc w:val="center"/>
        <w:rPr>
          <w:bCs/>
          <w:szCs w:val="24"/>
        </w:rPr>
      </w:pPr>
      <w:r>
        <w:rPr>
          <w:bCs/>
          <w:szCs w:val="24"/>
        </w:rPr>
        <w:t>PATVIRTINTA</w:t>
      </w:r>
    </w:p>
    <w:p w14:paraId="2DFF6E38" w14:textId="77777777" w:rsidR="00D93C09" w:rsidRDefault="00750508" w:rsidP="00D93C09">
      <w:pPr>
        <w:ind w:left="9072" w:firstLine="1296"/>
        <w:jc w:val="center"/>
        <w:rPr>
          <w:bCs/>
          <w:szCs w:val="24"/>
        </w:rPr>
      </w:pPr>
      <w:r>
        <w:rPr>
          <w:bCs/>
          <w:szCs w:val="24"/>
        </w:rPr>
        <w:t>Dekano įsakymu</w:t>
      </w:r>
    </w:p>
    <w:p w14:paraId="69A83748" w14:textId="04EF8D77" w:rsidR="00750508" w:rsidRPr="00750508" w:rsidRDefault="00D93C09" w:rsidP="00D93C09">
      <w:pPr>
        <w:ind w:left="10368" w:firstLine="0"/>
        <w:jc w:val="center"/>
        <w:rPr>
          <w:bCs/>
          <w:szCs w:val="24"/>
        </w:rPr>
      </w:pPr>
      <w:r>
        <w:rPr>
          <w:bCs/>
          <w:szCs w:val="24"/>
        </w:rPr>
        <w:t xml:space="preserve">               2025-05-19 </w:t>
      </w:r>
      <w:r w:rsidR="00750508">
        <w:rPr>
          <w:bCs/>
          <w:szCs w:val="24"/>
        </w:rPr>
        <w:t>Nr. 43SH-</w:t>
      </w:r>
      <w:r>
        <w:rPr>
          <w:bCs/>
          <w:szCs w:val="24"/>
        </w:rPr>
        <w:t>282</w:t>
      </w:r>
    </w:p>
    <w:p w14:paraId="0C9BBBA9" w14:textId="77777777" w:rsidR="00750508" w:rsidRDefault="00750508" w:rsidP="00DC3ED7">
      <w:pPr>
        <w:jc w:val="center"/>
        <w:rPr>
          <w:b/>
          <w:szCs w:val="24"/>
        </w:rPr>
      </w:pPr>
    </w:p>
    <w:p w14:paraId="04A9B5FC" w14:textId="77777777" w:rsidR="00750508" w:rsidRDefault="00750508" w:rsidP="00DC3ED7">
      <w:pPr>
        <w:jc w:val="center"/>
        <w:rPr>
          <w:b/>
          <w:szCs w:val="24"/>
        </w:rPr>
      </w:pPr>
    </w:p>
    <w:p w14:paraId="2494D207" w14:textId="4D7B0CDF" w:rsidR="00BF0C7D" w:rsidRPr="00750508" w:rsidRDefault="00BF0C7D" w:rsidP="00DC3ED7">
      <w:pPr>
        <w:jc w:val="center"/>
        <w:rPr>
          <w:bCs/>
          <w:szCs w:val="24"/>
        </w:rPr>
      </w:pPr>
      <w:r w:rsidRPr="00DC3ED7">
        <w:rPr>
          <w:b/>
          <w:szCs w:val="24"/>
        </w:rPr>
        <w:t>KLAIPĖDOS UNIVERSITETO</w:t>
      </w:r>
      <w:r w:rsidR="00750508">
        <w:rPr>
          <w:b/>
          <w:szCs w:val="24"/>
        </w:rPr>
        <w:t xml:space="preserve"> </w:t>
      </w:r>
    </w:p>
    <w:p w14:paraId="438B4428" w14:textId="736D22A3" w:rsidR="00BF0C7D" w:rsidRPr="00DC3ED7" w:rsidRDefault="0040708F" w:rsidP="00DC3ED7">
      <w:pPr>
        <w:jc w:val="center"/>
        <w:rPr>
          <w:b/>
          <w:szCs w:val="24"/>
        </w:rPr>
      </w:pPr>
      <w:r>
        <w:rPr>
          <w:b/>
          <w:szCs w:val="24"/>
        </w:rPr>
        <w:t>S</w:t>
      </w:r>
      <w:r w:rsidR="00BF0C7D" w:rsidRPr="00DC3ED7">
        <w:rPr>
          <w:b/>
          <w:szCs w:val="24"/>
        </w:rPr>
        <w:t>OCIALINIŲ IR HUMANITARINIŲ MOKSLŲ FAKULTETO</w:t>
      </w:r>
    </w:p>
    <w:p w14:paraId="50ACFFE9" w14:textId="1CF4A80A" w:rsidR="00BF0C7D" w:rsidRPr="00DC3ED7" w:rsidRDefault="00987FEC" w:rsidP="00DC3ED7">
      <w:pPr>
        <w:jc w:val="center"/>
        <w:rPr>
          <w:b/>
          <w:szCs w:val="24"/>
        </w:rPr>
      </w:pPr>
      <w:r>
        <w:rPr>
          <w:b/>
          <w:szCs w:val="24"/>
        </w:rPr>
        <w:t>EKONOMIKOS</w:t>
      </w:r>
      <w:r w:rsidR="00BF0C7D" w:rsidRPr="00DC3ED7">
        <w:rPr>
          <w:b/>
          <w:szCs w:val="24"/>
        </w:rPr>
        <w:t xml:space="preserve"> KATEDROS </w:t>
      </w:r>
    </w:p>
    <w:p w14:paraId="1F75CB44" w14:textId="77777777" w:rsidR="00BF0C7D" w:rsidRPr="00DC3ED7" w:rsidRDefault="00BF0C7D" w:rsidP="00DC3ED7">
      <w:pPr>
        <w:ind w:firstLine="0"/>
        <w:rPr>
          <w:b/>
          <w:caps/>
          <w:szCs w:val="24"/>
        </w:rPr>
      </w:pPr>
    </w:p>
    <w:p w14:paraId="0503C4AD" w14:textId="68BC925E" w:rsidR="00BF0C7D" w:rsidRPr="00DC3ED7" w:rsidRDefault="00BF0C7D" w:rsidP="008822C6">
      <w:pPr>
        <w:jc w:val="center"/>
        <w:rPr>
          <w:b/>
          <w:caps/>
          <w:color w:val="000000"/>
          <w:szCs w:val="24"/>
        </w:rPr>
      </w:pPr>
      <w:r w:rsidRPr="00DC3ED7">
        <w:rPr>
          <w:b/>
          <w:szCs w:val="24"/>
        </w:rPr>
        <w:t>STUDENTŲ BAIGIAMŲJŲ BAKALAURO DARBŲ TEMŲ,</w:t>
      </w:r>
    </w:p>
    <w:p w14:paraId="7C9CD392" w14:textId="73FF3670" w:rsidR="00BF0C7D" w:rsidRPr="00DC3ED7" w:rsidRDefault="00BF0C7D" w:rsidP="008822C6">
      <w:pPr>
        <w:jc w:val="center"/>
        <w:rPr>
          <w:b/>
          <w:caps/>
          <w:color w:val="000000"/>
          <w:szCs w:val="24"/>
        </w:rPr>
      </w:pPr>
      <w:r w:rsidRPr="00DC3ED7">
        <w:rPr>
          <w:b/>
          <w:caps/>
          <w:color w:val="000000"/>
          <w:szCs w:val="24"/>
        </w:rPr>
        <w:t xml:space="preserve">patvirtintŲ Katedros posėdYJE, protokolO Nr. </w:t>
      </w:r>
      <w:r w:rsidR="00987FEC" w:rsidRPr="00987FEC">
        <w:rPr>
          <w:b/>
          <w:caps/>
          <w:color w:val="000000"/>
          <w:szCs w:val="24"/>
        </w:rPr>
        <w:t>46SHMF –E - 11</w:t>
      </w:r>
      <w:r w:rsidR="00BE5B81">
        <w:rPr>
          <w:b/>
          <w:caps/>
          <w:color w:val="000000"/>
          <w:szCs w:val="24"/>
        </w:rPr>
        <w:t>,</w:t>
      </w:r>
    </w:p>
    <w:p w14:paraId="276D871F" w14:textId="77A8E250" w:rsidR="00BF0C7D" w:rsidRPr="00DC3ED7" w:rsidRDefault="007B2D07" w:rsidP="008822C6">
      <w:pPr>
        <w:jc w:val="center"/>
        <w:rPr>
          <w:b/>
          <w:szCs w:val="24"/>
        </w:rPr>
      </w:pPr>
      <w:r>
        <w:rPr>
          <w:b/>
          <w:szCs w:val="24"/>
        </w:rPr>
        <w:t xml:space="preserve">GYNIMO EILIŠKUMO </w:t>
      </w:r>
      <w:r w:rsidR="00BF0C7D" w:rsidRPr="00DC3ED7">
        <w:rPr>
          <w:b/>
          <w:szCs w:val="24"/>
        </w:rPr>
        <w:t>SĄRAŠAS</w:t>
      </w:r>
    </w:p>
    <w:p w14:paraId="4EC31BAE" w14:textId="2E09CA70" w:rsidR="00BF0C7D" w:rsidRPr="00DC3ED7" w:rsidRDefault="00BF0C7D" w:rsidP="00DC3ED7">
      <w:pPr>
        <w:jc w:val="center"/>
        <w:rPr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6"/>
        <w:gridCol w:w="3762"/>
        <w:gridCol w:w="9421"/>
      </w:tblGrid>
      <w:tr w:rsidR="00BF0C7D" w:rsidRPr="00DC3ED7" w14:paraId="4556B3A9" w14:textId="77777777" w:rsidTr="0040708F">
        <w:tc>
          <w:tcPr>
            <w:tcW w:w="14519" w:type="dxa"/>
            <w:gridSpan w:val="3"/>
          </w:tcPr>
          <w:p w14:paraId="78F2E53B" w14:textId="77777777" w:rsidR="00CA1602" w:rsidRPr="00DC3ED7" w:rsidRDefault="00CA1602" w:rsidP="00DC3ED7">
            <w:pPr>
              <w:ind w:firstLine="0"/>
              <w:jc w:val="center"/>
              <w:rPr>
                <w:b/>
                <w:szCs w:val="24"/>
              </w:rPr>
            </w:pPr>
          </w:p>
          <w:p w14:paraId="23F9548C" w14:textId="61B8F66D" w:rsidR="00CA1602" w:rsidRPr="000B208E" w:rsidRDefault="00987FEC" w:rsidP="00DC3ED7">
            <w:pPr>
              <w:ind w:firstLine="0"/>
              <w:jc w:val="center"/>
              <w:rPr>
                <w:b/>
                <w:i/>
                <w:iCs/>
                <w:szCs w:val="24"/>
              </w:rPr>
            </w:pPr>
            <w:r>
              <w:rPr>
                <w:b/>
                <w:i/>
                <w:iCs/>
                <w:szCs w:val="24"/>
              </w:rPr>
              <w:t xml:space="preserve">Ekonomikos </w:t>
            </w:r>
            <w:r w:rsidR="00BF0C7D" w:rsidRPr="000B208E">
              <w:rPr>
                <w:b/>
                <w:i/>
                <w:iCs/>
                <w:szCs w:val="24"/>
              </w:rPr>
              <w:t>studijų programa</w:t>
            </w:r>
            <w:r w:rsidR="002D09E4" w:rsidRPr="000B208E">
              <w:rPr>
                <w:b/>
                <w:i/>
                <w:iCs/>
                <w:szCs w:val="24"/>
              </w:rPr>
              <w:t>,</w:t>
            </w:r>
            <w:r w:rsidR="00144557">
              <w:rPr>
                <w:b/>
                <w:i/>
                <w:iCs/>
                <w:szCs w:val="24"/>
              </w:rPr>
              <w:t xml:space="preserve"> ištęstinė </w:t>
            </w:r>
            <w:r w:rsidR="002D09E4" w:rsidRPr="000B208E">
              <w:rPr>
                <w:b/>
                <w:i/>
                <w:iCs/>
                <w:szCs w:val="24"/>
              </w:rPr>
              <w:t>forma</w:t>
            </w:r>
            <w:r w:rsidR="00BF0C7D" w:rsidRPr="000B208E">
              <w:rPr>
                <w:b/>
                <w:i/>
                <w:iCs/>
                <w:szCs w:val="24"/>
              </w:rPr>
              <w:t xml:space="preserve"> </w:t>
            </w:r>
          </w:p>
          <w:p w14:paraId="4D891E67" w14:textId="13579ACC" w:rsidR="00BF0C7D" w:rsidRPr="000B208E" w:rsidRDefault="00BF0C7D" w:rsidP="00DC3ED7">
            <w:pPr>
              <w:ind w:firstLine="0"/>
              <w:jc w:val="center"/>
              <w:rPr>
                <w:b/>
                <w:i/>
                <w:iCs/>
                <w:szCs w:val="24"/>
              </w:rPr>
            </w:pPr>
            <w:r w:rsidRPr="000B208E">
              <w:rPr>
                <w:b/>
                <w:i/>
                <w:iCs/>
                <w:szCs w:val="24"/>
              </w:rPr>
              <w:t>Gynimo data</w:t>
            </w:r>
            <w:r w:rsidR="00987FEC">
              <w:rPr>
                <w:b/>
                <w:i/>
                <w:iCs/>
                <w:szCs w:val="24"/>
              </w:rPr>
              <w:t xml:space="preserve"> 2025-05-26</w:t>
            </w:r>
            <w:r w:rsidR="00CA1602" w:rsidRPr="000B208E">
              <w:rPr>
                <w:b/>
                <w:i/>
                <w:iCs/>
                <w:szCs w:val="24"/>
              </w:rPr>
              <w:t>,</w:t>
            </w:r>
            <w:r w:rsidRPr="000B208E">
              <w:rPr>
                <w:b/>
                <w:i/>
                <w:iCs/>
                <w:szCs w:val="24"/>
              </w:rPr>
              <w:t xml:space="preserve"> laikas</w:t>
            </w:r>
            <w:r w:rsidR="00987FEC">
              <w:rPr>
                <w:b/>
                <w:i/>
                <w:iCs/>
                <w:szCs w:val="24"/>
              </w:rPr>
              <w:t xml:space="preserve"> 12.00 val.</w:t>
            </w:r>
            <w:r w:rsidRPr="000B208E">
              <w:rPr>
                <w:b/>
                <w:i/>
                <w:iCs/>
                <w:szCs w:val="24"/>
              </w:rPr>
              <w:t>, vieta</w:t>
            </w:r>
            <w:r w:rsidR="00987FEC">
              <w:rPr>
                <w:b/>
                <w:i/>
                <w:iCs/>
                <w:szCs w:val="24"/>
              </w:rPr>
              <w:t xml:space="preserve"> SHMF 107 auditorija</w:t>
            </w:r>
          </w:p>
          <w:p w14:paraId="5C0BA21A" w14:textId="6076EDAE" w:rsidR="00CA1602" w:rsidRPr="00DC3ED7" w:rsidRDefault="00CA1602" w:rsidP="00DC3ED7">
            <w:pPr>
              <w:ind w:firstLine="0"/>
              <w:jc w:val="center"/>
              <w:rPr>
                <w:b/>
                <w:szCs w:val="24"/>
              </w:rPr>
            </w:pPr>
          </w:p>
        </w:tc>
      </w:tr>
      <w:tr w:rsidR="00BF0C7D" w:rsidRPr="00DC3ED7" w14:paraId="567BF42E" w14:textId="77777777" w:rsidTr="0040708F">
        <w:tc>
          <w:tcPr>
            <w:tcW w:w="1336" w:type="dxa"/>
          </w:tcPr>
          <w:p w14:paraId="2A3729AC" w14:textId="2508CB90" w:rsidR="00BF0C7D" w:rsidRPr="00DC3ED7" w:rsidRDefault="00CA1602" w:rsidP="00DC3ED7">
            <w:pPr>
              <w:ind w:firstLine="0"/>
              <w:jc w:val="center"/>
              <w:rPr>
                <w:b/>
                <w:szCs w:val="24"/>
              </w:rPr>
            </w:pPr>
            <w:r w:rsidRPr="00DC3ED7">
              <w:rPr>
                <w:szCs w:val="24"/>
              </w:rPr>
              <w:t>Baigiamojo darbo</w:t>
            </w:r>
            <w:r w:rsidR="00B8022D">
              <w:rPr>
                <w:szCs w:val="24"/>
              </w:rPr>
              <w:t xml:space="preserve"> gynimo</w:t>
            </w:r>
            <w:r w:rsidRPr="00DC3ED7">
              <w:rPr>
                <w:szCs w:val="24"/>
              </w:rPr>
              <w:t xml:space="preserve"> eil. </w:t>
            </w:r>
            <w:r w:rsidR="00C035B0">
              <w:rPr>
                <w:szCs w:val="24"/>
              </w:rPr>
              <w:t>N</w:t>
            </w:r>
            <w:r w:rsidRPr="00DC3ED7">
              <w:rPr>
                <w:szCs w:val="24"/>
              </w:rPr>
              <w:t>r.</w:t>
            </w:r>
          </w:p>
        </w:tc>
        <w:tc>
          <w:tcPr>
            <w:tcW w:w="3762" w:type="dxa"/>
          </w:tcPr>
          <w:p w14:paraId="214665B5" w14:textId="38A3EE3A" w:rsidR="00BF0C7D" w:rsidRPr="00DC3ED7" w:rsidRDefault="00CA1602" w:rsidP="00DC3ED7">
            <w:pPr>
              <w:ind w:firstLine="0"/>
              <w:jc w:val="center"/>
              <w:rPr>
                <w:b/>
                <w:szCs w:val="24"/>
              </w:rPr>
            </w:pPr>
            <w:r w:rsidRPr="00DC3ED7">
              <w:rPr>
                <w:szCs w:val="24"/>
              </w:rPr>
              <w:t>Studento</w:t>
            </w:r>
            <w:r w:rsidR="00DE61EE">
              <w:rPr>
                <w:szCs w:val="24"/>
              </w:rPr>
              <w:t xml:space="preserve"> (-ės)</w:t>
            </w:r>
            <w:r w:rsidRPr="00DC3ED7">
              <w:rPr>
                <w:szCs w:val="24"/>
              </w:rPr>
              <w:t xml:space="preserve"> pavardė, vardas</w:t>
            </w:r>
          </w:p>
        </w:tc>
        <w:tc>
          <w:tcPr>
            <w:tcW w:w="9421" w:type="dxa"/>
          </w:tcPr>
          <w:p w14:paraId="6992E70F" w14:textId="77777777" w:rsidR="00CA1602" w:rsidRPr="00DC3ED7" w:rsidRDefault="00CA1602" w:rsidP="00DC3ED7">
            <w:pPr>
              <w:ind w:firstLine="0"/>
              <w:jc w:val="center"/>
              <w:rPr>
                <w:szCs w:val="24"/>
              </w:rPr>
            </w:pPr>
            <w:r w:rsidRPr="00DC3ED7">
              <w:rPr>
                <w:szCs w:val="24"/>
              </w:rPr>
              <w:t>Baigiamojo darbo pavadinimas</w:t>
            </w:r>
          </w:p>
          <w:p w14:paraId="24B88967" w14:textId="2D6BA9FD" w:rsidR="00BF0C7D" w:rsidRPr="00DC3ED7" w:rsidRDefault="00CA1602" w:rsidP="00DC3ED7">
            <w:pPr>
              <w:ind w:firstLine="0"/>
              <w:jc w:val="center"/>
              <w:rPr>
                <w:b/>
                <w:szCs w:val="24"/>
              </w:rPr>
            </w:pPr>
            <w:r w:rsidRPr="00DC3ED7">
              <w:rPr>
                <w:szCs w:val="24"/>
              </w:rPr>
              <w:t>(liet</w:t>
            </w:r>
            <w:r w:rsidR="00750508">
              <w:rPr>
                <w:szCs w:val="24"/>
              </w:rPr>
              <w:t>uvių ir anglų</w:t>
            </w:r>
            <w:r w:rsidRPr="00DC3ED7">
              <w:rPr>
                <w:szCs w:val="24"/>
              </w:rPr>
              <w:t xml:space="preserve"> k</w:t>
            </w:r>
            <w:r w:rsidR="00750508">
              <w:rPr>
                <w:szCs w:val="24"/>
              </w:rPr>
              <w:t>alba</w:t>
            </w:r>
            <w:r w:rsidRPr="00DC3ED7">
              <w:rPr>
                <w:szCs w:val="24"/>
              </w:rPr>
              <w:t>)</w:t>
            </w:r>
          </w:p>
        </w:tc>
      </w:tr>
      <w:tr w:rsidR="00F174AE" w:rsidRPr="00DC3ED7" w14:paraId="3BF69C0B" w14:textId="77777777" w:rsidTr="0040708F">
        <w:tc>
          <w:tcPr>
            <w:tcW w:w="1336" w:type="dxa"/>
          </w:tcPr>
          <w:p w14:paraId="6C5378A7" w14:textId="3A1A94A0" w:rsidR="00F174AE" w:rsidRPr="00DC3ED7" w:rsidRDefault="00F174AE" w:rsidP="00F174AE">
            <w:pPr>
              <w:ind w:firstLine="0"/>
              <w:jc w:val="center"/>
              <w:rPr>
                <w:b/>
                <w:szCs w:val="24"/>
              </w:rPr>
            </w:pPr>
            <w:r w:rsidRPr="00DA7285">
              <w:rPr>
                <w:bCs/>
                <w:szCs w:val="24"/>
              </w:rPr>
              <w:t>1</w:t>
            </w:r>
          </w:p>
        </w:tc>
        <w:tc>
          <w:tcPr>
            <w:tcW w:w="3762" w:type="dxa"/>
          </w:tcPr>
          <w:p w14:paraId="594886BE" w14:textId="2F9B9DFC" w:rsidR="00F174AE" w:rsidRPr="00DC3ED7" w:rsidRDefault="00F174AE" w:rsidP="00F174AE">
            <w:pPr>
              <w:ind w:firstLine="0"/>
              <w:rPr>
                <w:b/>
                <w:szCs w:val="24"/>
              </w:rPr>
            </w:pPr>
            <w:r w:rsidRPr="002C1EF5">
              <w:rPr>
                <w:bCs/>
              </w:rPr>
              <w:t>Gedmin</w:t>
            </w:r>
            <w:r>
              <w:rPr>
                <w:bCs/>
              </w:rPr>
              <w:t>as</w:t>
            </w:r>
            <w:r w:rsidRPr="002C1EF5">
              <w:rPr>
                <w:bCs/>
              </w:rPr>
              <w:t xml:space="preserve"> Evald</w:t>
            </w:r>
            <w:r>
              <w:rPr>
                <w:bCs/>
              </w:rPr>
              <w:t>as</w:t>
            </w:r>
          </w:p>
        </w:tc>
        <w:tc>
          <w:tcPr>
            <w:tcW w:w="9421" w:type="dxa"/>
          </w:tcPr>
          <w:p w14:paraId="076D7343" w14:textId="77777777" w:rsidR="00F174AE" w:rsidRDefault="00F174AE" w:rsidP="00F174AE">
            <w:pPr>
              <w:ind w:firstLine="0"/>
              <w:rPr>
                <w:bCs/>
              </w:rPr>
            </w:pPr>
            <w:r w:rsidRPr="00DA7285">
              <w:rPr>
                <w:bCs/>
              </w:rPr>
              <w:t>Saulės elektrinės: ekonominiai iššūkiai ir plėtros perspektyvos Baltijos šalyse.</w:t>
            </w:r>
          </w:p>
          <w:p w14:paraId="4E660C67" w14:textId="79788ACB" w:rsidR="007313DD" w:rsidRPr="00E744DD" w:rsidRDefault="007313DD" w:rsidP="00F174AE">
            <w:pPr>
              <w:ind w:firstLine="0"/>
              <w:rPr>
                <w:b/>
                <w:i/>
                <w:iCs/>
                <w:szCs w:val="24"/>
              </w:rPr>
            </w:pPr>
            <w:r w:rsidRPr="00E744DD">
              <w:rPr>
                <w:i/>
                <w:iCs/>
                <w:lang w:val="en-GB"/>
              </w:rPr>
              <w:t>Solar power plants: economic challenges and development prospects in the Baltic States.</w:t>
            </w:r>
          </w:p>
        </w:tc>
      </w:tr>
      <w:tr w:rsidR="00F174AE" w:rsidRPr="00DC3ED7" w14:paraId="1B2D0CF0" w14:textId="77777777" w:rsidTr="0040708F">
        <w:tc>
          <w:tcPr>
            <w:tcW w:w="1336" w:type="dxa"/>
          </w:tcPr>
          <w:p w14:paraId="7ECD168D" w14:textId="391F94D0" w:rsidR="00F174AE" w:rsidRPr="00DC3ED7" w:rsidRDefault="00F174AE" w:rsidP="00F174AE">
            <w:pPr>
              <w:ind w:firstLine="0"/>
              <w:jc w:val="center"/>
              <w:rPr>
                <w:b/>
                <w:szCs w:val="24"/>
              </w:rPr>
            </w:pPr>
            <w:r w:rsidRPr="00DA7285">
              <w:rPr>
                <w:bCs/>
                <w:szCs w:val="24"/>
              </w:rPr>
              <w:t>2</w:t>
            </w:r>
          </w:p>
        </w:tc>
        <w:tc>
          <w:tcPr>
            <w:tcW w:w="3762" w:type="dxa"/>
          </w:tcPr>
          <w:p w14:paraId="1CE72725" w14:textId="0B9CBC5E" w:rsidR="00F174AE" w:rsidRPr="00DC3ED7" w:rsidRDefault="00F174AE" w:rsidP="00F174AE">
            <w:pPr>
              <w:ind w:firstLine="0"/>
              <w:rPr>
                <w:b/>
                <w:szCs w:val="24"/>
              </w:rPr>
            </w:pPr>
            <w:r w:rsidRPr="002C1EF5">
              <w:rPr>
                <w:bCs/>
              </w:rPr>
              <w:t>Juškien</w:t>
            </w:r>
            <w:r>
              <w:rPr>
                <w:bCs/>
              </w:rPr>
              <w:t>ė</w:t>
            </w:r>
            <w:r w:rsidRPr="002C1EF5">
              <w:rPr>
                <w:bCs/>
              </w:rPr>
              <w:t xml:space="preserve"> Asta</w:t>
            </w:r>
          </w:p>
        </w:tc>
        <w:tc>
          <w:tcPr>
            <w:tcW w:w="9421" w:type="dxa"/>
          </w:tcPr>
          <w:p w14:paraId="55EFFC94" w14:textId="77777777" w:rsidR="00F174AE" w:rsidRDefault="00F174AE" w:rsidP="00F174AE">
            <w:pPr>
              <w:ind w:firstLine="0"/>
              <w:rPr>
                <w:bCs/>
              </w:rPr>
            </w:pPr>
            <w:r w:rsidRPr="00DA7285">
              <w:rPr>
                <w:bCs/>
              </w:rPr>
              <w:t>Šešėlinės ekonomikos veiksnių vertinimas Lietuvoje.</w:t>
            </w:r>
          </w:p>
          <w:p w14:paraId="6AD57D19" w14:textId="639F97A0" w:rsidR="003D3206" w:rsidRPr="003D3206" w:rsidRDefault="003D3206" w:rsidP="00F174AE">
            <w:pPr>
              <w:ind w:firstLine="0"/>
              <w:rPr>
                <w:i/>
                <w:iCs/>
                <w:szCs w:val="24"/>
                <w:lang w:val="en-US"/>
              </w:rPr>
            </w:pPr>
            <w:r w:rsidRPr="003D3206">
              <w:rPr>
                <w:i/>
                <w:iCs/>
                <w:lang w:val="en-US"/>
              </w:rPr>
              <w:t>Asses</w:t>
            </w:r>
            <w:r>
              <w:rPr>
                <w:i/>
                <w:iCs/>
                <w:lang w:val="en-US"/>
              </w:rPr>
              <w:t>s</w:t>
            </w:r>
            <w:r w:rsidRPr="003D3206">
              <w:rPr>
                <w:i/>
                <w:iCs/>
                <w:lang w:val="en-US"/>
              </w:rPr>
              <w:t>ment of the shadow economy factors in Lithuania.</w:t>
            </w:r>
          </w:p>
        </w:tc>
      </w:tr>
      <w:tr w:rsidR="00F174AE" w:rsidRPr="00DC3ED7" w14:paraId="144D2005" w14:textId="77777777" w:rsidTr="0040708F">
        <w:tc>
          <w:tcPr>
            <w:tcW w:w="1336" w:type="dxa"/>
          </w:tcPr>
          <w:p w14:paraId="2A56198C" w14:textId="079CC0C6" w:rsidR="00F174AE" w:rsidRPr="00DC3ED7" w:rsidRDefault="00F174AE" w:rsidP="00F174AE">
            <w:pPr>
              <w:ind w:firstLine="0"/>
              <w:jc w:val="center"/>
              <w:rPr>
                <w:b/>
                <w:szCs w:val="24"/>
              </w:rPr>
            </w:pPr>
            <w:r w:rsidRPr="00DA7285">
              <w:rPr>
                <w:bCs/>
                <w:szCs w:val="24"/>
              </w:rPr>
              <w:t>3</w:t>
            </w:r>
          </w:p>
        </w:tc>
        <w:tc>
          <w:tcPr>
            <w:tcW w:w="3762" w:type="dxa"/>
          </w:tcPr>
          <w:p w14:paraId="441ED8D7" w14:textId="239C1F55" w:rsidR="00F174AE" w:rsidRPr="00DC3ED7" w:rsidRDefault="00F174AE" w:rsidP="00F174AE">
            <w:pPr>
              <w:ind w:firstLine="0"/>
              <w:rPr>
                <w:b/>
                <w:szCs w:val="24"/>
              </w:rPr>
            </w:pPr>
            <w:r w:rsidRPr="002C1EF5">
              <w:rPr>
                <w:bCs/>
              </w:rPr>
              <w:t>Rakevičien</w:t>
            </w:r>
            <w:r>
              <w:rPr>
                <w:bCs/>
              </w:rPr>
              <w:t>ė</w:t>
            </w:r>
            <w:r w:rsidRPr="002C1EF5">
              <w:rPr>
                <w:bCs/>
              </w:rPr>
              <w:t xml:space="preserve"> Aušra</w:t>
            </w:r>
          </w:p>
        </w:tc>
        <w:tc>
          <w:tcPr>
            <w:tcW w:w="9421" w:type="dxa"/>
          </w:tcPr>
          <w:p w14:paraId="2EC4BFE0" w14:textId="77777777" w:rsidR="00F174AE" w:rsidRDefault="00F174AE" w:rsidP="00F174AE">
            <w:pPr>
              <w:ind w:firstLine="0"/>
            </w:pPr>
            <w:r w:rsidRPr="00DF6CE2">
              <w:t>Lietuvos pramonės sektoriaus skaitmenizavimo vertinimas</w:t>
            </w:r>
            <w:r>
              <w:t>.</w:t>
            </w:r>
          </w:p>
          <w:p w14:paraId="6E7186CC" w14:textId="470C996F" w:rsidR="00E744DD" w:rsidRPr="00E744DD" w:rsidRDefault="00E744DD" w:rsidP="00F174AE">
            <w:pPr>
              <w:ind w:firstLine="0"/>
              <w:rPr>
                <w:b/>
                <w:szCs w:val="24"/>
                <w:lang w:val="en-US"/>
              </w:rPr>
            </w:pPr>
            <w:r w:rsidRPr="00E744DD">
              <w:rPr>
                <w:rFonts w:eastAsiaTheme="minorHAnsi"/>
                <w:bCs/>
                <w:i/>
                <w:szCs w:val="24"/>
                <w:lang w:val="en-US"/>
              </w:rPr>
              <w:t xml:space="preserve">Assessment of the Digitalization of </w:t>
            </w:r>
            <w:r w:rsidR="004719FE" w:rsidRPr="00E744DD">
              <w:rPr>
                <w:rFonts w:eastAsiaTheme="minorHAnsi"/>
                <w:bCs/>
                <w:i/>
                <w:szCs w:val="24"/>
                <w:lang w:val="en-US"/>
              </w:rPr>
              <w:t>Lithuania ‘</w:t>
            </w:r>
            <w:r w:rsidRPr="00E744DD">
              <w:rPr>
                <w:rFonts w:eastAsiaTheme="minorHAnsi"/>
                <w:bCs/>
                <w:i/>
                <w:szCs w:val="24"/>
                <w:lang w:val="en-US"/>
              </w:rPr>
              <w:t>s Industrial Sector.</w:t>
            </w:r>
          </w:p>
        </w:tc>
      </w:tr>
      <w:tr w:rsidR="00F174AE" w:rsidRPr="00DC3ED7" w14:paraId="518127B7" w14:textId="77777777" w:rsidTr="0040708F">
        <w:tc>
          <w:tcPr>
            <w:tcW w:w="1336" w:type="dxa"/>
          </w:tcPr>
          <w:p w14:paraId="6DD22679" w14:textId="16EA93A4" w:rsidR="00F174AE" w:rsidRPr="00DC3ED7" w:rsidRDefault="00F174AE" w:rsidP="00F174AE">
            <w:pPr>
              <w:ind w:firstLine="0"/>
              <w:jc w:val="center"/>
              <w:rPr>
                <w:b/>
                <w:szCs w:val="24"/>
              </w:rPr>
            </w:pPr>
            <w:r w:rsidRPr="00DA7285">
              <w:rPr>
                <w:bCs/>
                <w:szCs w:val="24"/>
              </w:rPr>
              <w:t>4</w:t>
            </w:r>
          </w:p>
        </w:tc>
        <w:tc>
          <w:tcPr>
            <w:tcW w:w="3762" w:type="dxa"/>
          </w:tcPr>
          <w:p w14:paraId="321AD4D0" w14:textId="402EC86E" w:rsidR="00F174AE" w:rsidRPr="00DC3ED7" w:rsidRDefault="00F174AE" w:rsidP="00F174AE">
            <w:pPr>
              <w:ind w:firstLine="0"/>
              <w:rPr>
                <w:b/>
                <w:szCs w:val="24"/>
              </w:rPr>
            </w:pPr>
            <w:proofErr w:type="spellStart"/>
            <w:r w:rsidRPr="002C1EF5">
              <w:rPr>
                <w:bCs/>
              </w:rPr>
              <w:t>Žylien</w:t>
            </w:r>
            <w:r>
              <w:rPr>
                <w:bCs/>
              </w:rPr>
              <w:t>ė</w:t>
            </w:r>
            <w:proofErr w:type="spellEnd"/>
            <w:r w:rsidRPr="002C1EF5">
              <w:rPr>
                <w:bCs/>
              </w:rPr>
              <w:t xml:space="preserve"> Inga</w:t>
            </w:r>
          </w:p>
        </w:tc>
        <w:tc>
          <w:tcPr>
            <w:tcW w:w="9421" w:type="dxa"/>
          </w:tcPr>
          <w:p w14:paraId="1FF0794A" w14:textId="77777777" w:rsidR="00F174AE" w:rsidRDefault="00F174AE" w:rsidP="00F174AE">
            <w:pPr>
              <w:ind w:firstLine="0"/>
            </w:pPr>
            <w:r w:rsidRPr="00B45D87">
              <w:t>Nedarbo ir infliacijos rodiklių sąveika Lietuvoje 2014-2024 m</w:t>
            </w:r>
            <w:r>
              <w:t>.</w:t>
            </w:r>
          </w:p>
          <w:p w14:paraId="4A62F5EB" w14:textId="7F20871C" w:rsidR="00EA28B0" w:rsidRPr="00E744DD" w:rsidRDefault="00EA28B0" w:rsidP="00F174AE">
            <w:pPr>
              <w:ind w:firstLine="0"/>
              <w:rPr>
                <w:b/>
                <w:i/>
                <w:iCs/>
                <w:szCs w:val="24"/>
                <w:lang w:val="en-US"/>
              </w:rPr>
            </w:pPr>
            <w:r w:rsidRPr="00E744DD">
              <w:rPr>
                <w:i/>
                <w:iCs/>
                <w:lang w:val="en-US"/>
              </w:rPr>
              <w:t>The Interaction of Unemployment and Inflation Rates in Lithuania, 2014-2024.</w:t>
            </w:r>
          </w:p>
        </w:tc>
      </w:tr>
    </w:tbl>
    <w:p w14:paraId="59C63D1C" w14:textId="3694AEDF" w:rsidR="00E00DEA" w:rsidRDefault="00E00DEA" w:rsidP="00D66638">
      <w:pPr>
        <w:jc w:val="right"/>
        <w:rPr>
          <w:bCs/>
          <w:szCs w:val="24"/>
        </w:rPr>
      </w:pPr>
    </w:p>
    <w:p w14:paraId="01056A39" w14:textId="5CF7F250" w:rsidR="00E00DEA" w:rsidRDefault="00E00DEA">
      <w:pPr>
        <w:overflowPunct/>
        <w:autoSpaceDE/>
        <w:autoSpaceDN/>
        <w:adjustRightInd/>
        <w:spacing w:after="160" w:line="259" w:lineRule="auto"/>
        <w:ind w:firstLine="0"/>
        <w:jc w:val="left"/>
        <w:rPr>
          <w:bCs/>
          <w:szCs w:val="24"/>
        </w:rPr>
      </w:pPr>
    </w:p>
    <w:sectPr w:rsidR="00E00DEA" w:rsidSect="008822C6">
      <w:pgSz w:w="16838" w:h="11906" w:orient="landscape" w:code="9"/>
      <w:pgMar w:top="851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4D4"/>
    <w:rsid w:val="00007580"/>
    <w:rsid w:val="00055300"/>
    <w:rsid w:val="0009582F"/>
    <w:rsid w:val="000B208E"/>
    <w:rsid w:val="001214C2"/>
    <w:rsid w:val="00144557"/>
    <w:rsid w:val="001C2054"/>
    <w:rsid w:val="0020791D"/>
    <w:rsid w:val="002B480E"/>
    <w:rsid w:val="002D09E4"/>
    <w:rsid w:val="00376C8A"/>
    <w:rsid w:val="003D3206"/>
    <w:rsid w:val="00406D90"/>
    <w:rsid w:val="0040708F"/>
    <w:rsid w:val="004670CC"/>
    <w:rsid w:val="004719FE"/>
    <w:rsid w:val="00482347"/>
    <w:rsid w:val="004970B2"/>
    <w:rsid w:val="004D5EF5"/>
    <w:rsid w:val="00530B86"/>
    <w:rsid w:val="005C25E6"/>
    <w:rsid w:val="005C5509"/>
    <w:rsid w:val="005D68C7"/>
    <w:rsid w:val="00607884"/>
    <w:rsid w:val="006419E8"/>
    <w:rsid w:val="007313DD"/>
    <w:rsid w:val="0074515F"/>
    <w:rsid w:val="00750508"/>
    <w:rsid w:val="00760AE9"/>
    <w:rsid w:val="007B2D07"/>
    <w:rsid w:val="00803601"/>
    <w:rsid w:val="00856B8B"/>
    <w:rsid w:val="008822C6"/>
    <w:rsid w:val="008C276D"/>
    <w:rsid w:val="008C412B"/>
    <w:rsid w:val="009244D4"/>
    <w:rsid w:val="00987FEC"/>
    <w:rsid w:val="00A055B4"/>
    <w:rsid w:val="00A86694"/>
    <w:rsid w:val="00A97A90"/>
    <w:rsid w:val="00B631C5"/>
    <w:rsid w:val="00B8022D"/>
    <w:rsid w:val="00BE5B81"/>
    <w:rsid w:val="00BF05AE"/>
    <w:rsid w:val="00BF0C7D"/>
    <w:rsid w:val="00BF5293"/>
    <w:rsid w:val="00C035B0"/>
    <w:rsid w:val="00C224B8"/>
    <w:rsid w:val="00C97845"/>
    <w:rsid w:val="00CA1602"/>
    <w:rsid w:val="00CB6DFD"/>
    <w:rsid w:val="00D66638"/>
    <w:rsid w:val="00D93C09"/>
    <w:rsid w:val="00DA0387"/>
    <w:rsid w:val="00DA4336"/>
    <w:rsid w:val="00DA7285"/>
    <w:rsid w:val="00DC3ED7"/>
    <w:rsid w:val="00DE196E"/>
    <w:rsid w:val="00DE61EE"/>
    <w:rsid w:val="00E00DEA"/>
    <w:rsid w:val="00E744DD"/>
    <w:rsid w:val="00EA28B0"/>
    <w:rsid w:val="00EA36B5"/>
    <w:rsid w:val="00F13262"/>
    <w:rsid w:val="00F1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79728"/>
  <w15:chartTrackingRefBased/>
  <w15:docId w15:val="{C012220C-1103-40E3-ABEE-97685167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76D"/>
    <w:pPr>
      <w:overflowPunct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neA">
    <w:name w:val="None A"/>
    <w:rsid w:val="00C97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728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Jacynė</dc:creator>
  <cp:keywords/>
  <dc:description/>
  <cp:lastModifiedBy>Vitalija Milkerytė</cp:lastModifiedBy>
  <cp:revision>4</cp:revision>
  <cp:lastPrinted>2025-05-06T11:48:00Z</cp:lastPrinted>
  <dcterms:created xsi:type="dcterms:W3CDTF">2025-05-19T06:59:00Z</dcterms:created>
  <dcterms:modified xsi:type="dcterms:W3CDTF">2025-05-19T08:21:00Z</dcterms:modified>
</cp:coreProperties>
</file>